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2023BABA" w:rsidR="00656AB6" w:rsidRPr="00451AEE" w:rsidRDefault="00656AB6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451AEE">
        <w:rPr>
          <w:rFonts w:ascii="Franklin Gothic Book" w:hAnsi="Franklin Gothic Book"/>
          <w:b/>
          <w:sz w:val="24"/>
          <w:szCs w:val="24"/>
        </w:rPr>
        <w:t>Name</w:t>
      </w:r>
      <w:r w:rsidRPr="00451AEE">
        <w:rPr>
          <w:rFonts w:ascii="Franklin Gothic Book" w:hAnsi="Franklin Gothic Book"/>
          <w:sz w:val="24"/>
          <w:szCs w:val="24"/>
        </w:rPr>
        <w:t>: __________________________</w:t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b/>
          <w:sz w:val="24"/>
          <w:szCs w:val="24"/>
        </w:rPr>
        <w:t>Date: __________________</w:t>
      </w:r>
      <w:r w:rsidRPr="00451AEE">
        <w:rPr>
          <w:rFonts w:ascii="Franklin Gothic Book" w:hAnsi="Franklin Gothic Book"/>
          <w:sz w:val="24"/>
          <w:szCs w:val="24"/>
        </w:rPr>
        <w:tab/>
      </w:r>
    </w:p>
    <w:p w14:paraId="4824528A" w14:textId="77777777" w:rsidR="00656AB6" w:rsidRPr="00451AEE" w:rsidRDefault="00656AB6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451AEE">
        <w:rPr>
          <w:rFonts w:ascii="Franklin Gothic Book" w:hAnsi="Franklin Gothic Book"/>
          <w:b/>
          <w:sz w:val="24"/>
          <w:szCs w:val="24"/>
        </w:rPr>
        <w:t>Homeroom</w:t>
      </w:r>
      <w:r w:rsidRPr="00451AEE">
        <w:rPr>
          <w:rFonts w:ascii="Franklin Gothic Book" w:hAnsi="Franklin Gothic Book"/>
          <w:sz w:val="24"/>
          <w:szCs w:val="24"/>
        </w:rPr>
        <w:t>: _____________________</w:t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sz w:val="24"/>
          <w:szCs w:val="24"/>
        </w:rPr>
        <w:tab/>
      </w:r>
      <w:r w:rsidRPr="00451AEE">
        <w:rPr>
          <w:rFonts w:ascii="Franklin Gothic Book" w:hAnsi="Franklin Gothic Book"/>
          <w:sz w:val="24"/>
          <w:szCs w:val="24"/>
        </w:rPr>
        <w:tab/>
      </w:r>
    </w:p>
    <w:p w14:paraId="347F65AE" w14:textId="70DCB399" w:rsidR="00656AB6" w:rsidRPr="00451AEE" w:rsidRDefault="005C0ABA" w:rsidP="00656AB6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</w:pPr>
      <w:r w:rsidRPr="005C0ABA">
        <w:rPr>
          <w:rFonts w:ascii="Franklin Gothic Book" w:hAnsi="Franklin Gothic Book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A250C29" wp14:editId="46B59531">
            <wp:simplePos x="0" y="0"/>
            <wp:positionH relativeFrom="column">
              <wp:posOffset>4665980</wp:posOffset>
            </wp:positionH>
            <wp:positionV relativeFrom="paragraph">
              <wp:posOffset>351790</wp:posOffset>
            </wp:positionV>
            <wp:extent cx="2193925" cy="1448435"/>
            <wp:effectExtent l="0" t="0" r="0" b="0"/>
            <wp:wrapTight wrapText="bothSides">
              <wp:wrapPolygon edited="0">
                <wp:start x="0" y="0"/>
                <wp:lineTo x="0" y="21306"/>
                <wp:lineTo x="21381" y="21306"/>
                <wp:lineTo x="21381" y="0"/>
                <wp:lineTo x="0" y="0"/>
              </wp:wrapPolygon>
            </wp:wrapTight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710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Say</w:t>
      </w:r>
      <w:r w:rsidR="004521F5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ing</w:t>
      </w:r>
      <w:r w:rsidR="00B15710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 xml:space="preserve"> “No” </w:t>
      </w:r>
      <w:r w:rsidR="00BD5E21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Confidently</w:t>
      </w:r>
    </w:p>
    <w:p w14:paraId="02EBAE09" w14:textId="088AA0C3" w:rsidR="0018093A" w:rsidRDefault="00656AB6" w:rsidP="0018093A">
      <w:pPr>
        <w:spacing w:line="276" w:lineRule="auto"/>
        <w:outlineLvl w:val="0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  <w:r w:rsidRPr="00451AEE">
        <w:rPr>
          <w:rFonts w:ascii="Franklin Gothic Book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Pr="00451AEE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Read the following </w:t>
      </w:r>
      <w:r w:rsidR="005D47D2" w:rsidRPr="00451AEE">
        <w:rPr>
          <w:rFonts w:ascii="Franklin Gothic Book" w:hAnsi="Franklin Gothic Book" w:cs="Times New Roman"/>
          <w:color w:val="000000" w:themeColor="text1"/>
          <w:sz w:val="24"/>
          <w:szCs w:val="24"/>
        </w:rPr>
        <w:t>passage</w:t>
      </w:r>
      <w:r w:rsidRPr="00451AEE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 and answer the question</w:t>
      </w:r>
      <w:r w:rsidR="0018093A">
        <w:rPr>
          <w:rFonts w:ascii="Franklin Gothic Book" w:hAnsi="Franklin Gothic Book" w:cs="Times New Roman"/>
          <w:color w:val="000000" w:themeColor="text1"/>
          <w:sz w:val="24"/>
          <w:szCs w:val="24"/>
        </w:rPr>
        <w:t>s</w:t>
      </w:r>
      <w:r w:rsidRPr="00451AEE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 that follow.</w:t>
      </w:r>
    </w:p>
    <w:p w14:paraId="77319217" w14:textId="6938EDC3" w:rsidR="00A7377C" w:rsidRDefault="00A7377C" w:rsidP="005C0ABA">
      <w:p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“</w:t>
      </w:r>
      <w:r w:rsidR="00057EC6">
        <w:rPr>
          <w:rFonts w:ascii="Franklin Gothic Book" w:hAnsi="Franklin Gothic Book"/>
          <w:sz w:val="24"/>
          <w:szCs w:val="24"/>
        </w:rPr>
        <w:t>N</w:t>
      </w:r>
      <w:r>
        <w:rPr>
          <w:rFonts w:ascii="Franklin Gothic Book" w:hAnsi="Franklin Gothic Book"/>
          <w:sz w:val="24"/>
          <w:szCs w:val="24"/>
        </w:rPr>
        <w:t>o</w:t>
      </w:r>
      <w:r w:rsidR="000648CF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>”</w:t>
      </w:r>
      <w:r w:rsidR="004521F5">
        <w:rPr>
          <w:rStyle w:val="FootnoteReference"/>
          <w:rFonts w:ascii="Franklin Gothic Book" w:hAnsi="Franklin Gothic Book"/>
          <w:sz w:val="24"/>
          <w:szCs w:val="24"/>
        </w:rPr>
        <w:footnoteReference w:id="1"/>
      </w:r>
      <w:r>
        <w:rPr>
          <w:rFonts w:ascii="Franklin Gothic Book" w:hAnsi="Franklin Gothic Book"/>
          <w:sz w:val="24"/>
          <w:szCs w:val="24"/>
        </w:rPr>
        <w:t xml:space="preserve"> A small, yet powerful</w:t>
      </w:r>
      <w:r w:rsidR="004123D7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word.</w:t>
      </w:r>
    </w:p>
    <w:p w14:paraId="227ABD53" w14:textId="7E0EC87A" w:rsidR="00A7377C" w:rsidRDefault="00A7377C" w:rsidP="005C0ABA">
      <w:p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Sometimes saying “no” comes easily. If someone offered you a food you dislike, you may quickly ask for another option.  Other times, it can feel as though those two letters are stuck in your throat</w:t>
      </w:r>
      <w:r w:rsidR="00C7264D">
        <w:rPr>
          <w:rFonts w:ascii="Franklin Gothic Book" w:hAnsi="Franklin Gothic Book"/>
          <w:sz w:val="24"/>
          <w:szCs w:val="24"/>
        </w:rPr>
        <w:t>, like when</w:t>
      </w:r>
      <w:r>
        <w:rPr>
          <w:rFonts w:ascii="Franklin Gothic Book" w:hAnsi="Franklin Gothic Book"/>
          <w:sz w:val="24"/>
          <w:szCs w:val="24"/>
        </w:rPr>
        <w:t xml:space="preserve"> your friend </w:t>
      </w:r>
      <w:r w:rsidR="004123D7">
        <w:rPr>
          <w:rFonts w:ascii="Franklin Gothic Book" w:hAnsi="Franklin Gothic Book"/>
          <w:sz w:val="24"/>
          <w:szCs w:val="24"/>
        </w:rPr>
        <w:t>suggests</w:t>
      </w:r>
      <w:r w:rsidR="00C7264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you </w:t>
      </w:r>
      <w:r w:rsidR="00BB382F">
        <w:rPr>
          <w:rFonts w:ascii="Franklin Gothic Book" w:hAnsi="Franklin Gothic Book"/>
          <w:sz w:val="24"/>
          <w:szCs w:val="24"/>
        </w:rPr>
        <w:t>leave</w:t>
      </w:r>
      <w:r w:rsidR="00C7264D">
        <w:rPr>
          <w:rFonts w:ascii="Franklin Gothic Book" w:hAnsi="Franklin Gothic Book"/>
          <w:sz w:val="24"/>
          <w:szCs w:val="24"/>
        </w:rPr>
        <w:t xml:space="preserve"> mean comments on a classmate’s </w:t>
      </w:r>
      <w:r w:rsidR="00BD5E21">
        <w:rPr>
          <w:rFonts w:ascii="Franklin Gothic Book" w:hAnsi="Franklin Gothic Book"/>
          <w:sz w:val="24"/>
          <w:szCs w:val="24"/>
        </w:rPr>
        <w:t>social media</w:t>
      </w:r>
      <w:r w:rsidR="00C7264D">
        <w:rPr>
          <w:rFonts w:ascii="Franklin Gothic Book" w:hAnsi="Franklin Gothic Book"/>
          <w:sz w:val="24"/>
          <w:szCs w:val="24"/>
        </w:rPr>
        <w:t xml:space="preserve"> post</w:t>
      </w:r>
      <w:r w:rsidR="004123D7">
        <w:rPr>
          <w:rFonts w:ascii="Franklin Gothic Book" w:hAnsi="Franklin Gothic Book"/>
          <w:sz w:val="24"/>
          <w:szCs w:val="24"/>
        </w:rPr>
        <w:t>.</w:t>
      </w:r>
    </w:p>
    <w:p w14:paraId="57B83301" w14:textId="79D86F9C" w:rsidR="004521F5" w:rsidRDefault="00C7264D" w:rsidP="00C65957">
      <w:pPr>
        <w:spacing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There will be times you find yourself in situations</w:t>
      </w:r>
      <w:r w:rsidR="00BD5E21">
        <w:rPr>
          <w:rFonts w:ascii="Franklin Gothic Book" w:hAnsi="Franklin Gothic Book"/>
          <w:sz w:val="24"/>
          <w:szCs w:val="24"/>
        </w:rPr>
        <w:t xml:space="preserve"> that feel</w:t>
      </w:r>
      <w:r>
        <w:rPr>
          <w:rFonts w:ascii="Franklin Gothic Book" w:hAnsi="Franklin Gothic Book"/>
          <w:sz w:val="24"/>
          <w:szCs w:val="24"/>
        </w:rPr>
        <w:t xml:space="preserve"> unkind</w:t>
      </w:r>
      <w:r w:rsidR="00BD5E21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inappropriate</w:t>
      </w:r>
      <w:r w:rsidR="00BD5E21">
        <w:rPr>
          <w:rFonts w:ascii="Franklin Gothic Book" w:hAnsi="Franklin Gothic Book"/>
          <w:sz w:val="24"/>
          <w:szCs w:val="24"/>
        </w:rPr>
        <w:t xml:space="preserve">, or when you feel unsafe. </w:t>
      </w:r>
      <w:r>
        <w:rPr>
          <w:rFonts w:ascii="Franklin Gothic Book" w:hAnsi="Franklin Gothic Book"/>
          <w:sz w:val="24"/>
          <w:szCs w:val="24"/>
        </w:rPr>
        <w:t>You know you need to tell your friends “no</w:t>
      </w:r>
      <w:r w:rsidR="000648CF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” but how do you say “no” </w:t>
      </w:r>
      <w:r w:rsidRPr="00BD5E21">
        <w:rPr>
          <w:rFonts w:ascii="Franklin Gothic Book" w:hAnsi="Franklin Gothic Book"/>
          <w:bCs/>
          <w:i/>
          <w:iCs/>
          <w:sz w:val="24"/>
          <w:szCs w:val="24"/>
        </w:rPr>
        <w:t>and</w:t>
      </w:r>
      <w:r>
        <w:rPr>
          <w:rFonts w:ascii="Franklin Gothic Book" w:hAnsi="Franklin Gothic Book"/>
          <w:sz w:val="24"/>
          <w:szCs w:val="24"/>
        </w:rPr>
        <w:t xml:space="preserve"> preserve</w:t>
      </w:r>
      <w:r>
        <w:rPr>
          <w:rStyle w:val="FootnoteReference"/>
          <w:rFonts w:ascii="Franklin Gothic Book" w:hAnsi="Franklin Gothic Book"/>
          <w:sz w:val="24"/>
          <w:szCs w:val="24"/>
        </w:rPr>
        <w:footnoteReference w:id="2"/>
      </w:r>
      <w:r>
        <w:rPr>
          <w:rFonts w:ascii="Franklin Gothic Book" w:hAnsi="Franklin Gothic Book"/>
          <w:sz w:val="24"/>
          <w:szCs w:val="24"/>
        </w:rPr>
        <w:t xml:space="preserve"> your friendship?  </w:t>
      </w:r>
      <w:r w:rsidR="007E5CB4">
        <w:rPr>
          <w:rFonts w:ascii="Franklin Gothic Book" w:hAnsi="Franklin Gothic Book"/>
          <w:sz w:val="24"/>
          <w:szCs w:val="24"/>
        </w:rPr>
        <w:t xml:space="preserve">No matter how scared you might feel in the moment, sticking to your beliefs </w:t>
      </w:r>
      <w:r w:rsidR="00871BE5">
        <w:rPr>
          <w:rFonts w:ascii="Franklin Gothic Book" w:hAnsi="Franklin Gothic Book"/>
          <w:sz w:val="24"/>
          <w:szCs w:val="24"/>
        </w:rPr>
        <w:t xml:space="preserve">and </w:t>
      </w:r>
      <w:r>
        <w:rPr>
          <w:rFonts w:ascii="Franklin Gothic Book" w:hAnsi="Franklin Gothic Book"/>
          <w:sz w:val="24"/>
          <w:szCs w:val="24"/>
        </w:rPr>
        <w:t>saying</w:t>
      </w:r>
      <w:r w:rsidR="00871BE5">
        <w:rPr>
          <w:rFonts w:ascii="Franklin Gothic Book" w:hAnsi="Franklin Gothic Book"/>
          <w:sz w:val="24"/>
          <w:szCs w:val="24"/>
        </w:rPr>
        <w:t xml:space="preserve"> “no” is courageous</w:t>
      </w:r>
      <w:r>
        <w:rPr>
          <w:rStyle w:val="FootnoteReference"/>
          <w:rFonts w:ascii="Franklin Gothic Book" w:hAnsi="Franklin Gothic Book"/>
          <w:sz w:val="24"/>
          <w:szCs w:val="24"/>
        </w:rPr>
        <w:footnoteReference w:id="3"/>
      </w:r>
      <w:r>
        <w:rPr>
          <w:rFonts w:ascii="Franklin Gothic Book" w:hAnsi="Franklin Gothic Book"/>
          <w:sz w:val="24"/>
          <w:szCs w:val="24"/>
        </w:rPr>
        <w:t>!  T</w:t>
      </w:r>
      <w:r w:rsidR="00871BE5">
        <w:rPr>
          <w:rFonts w:ascii="Franklin Gothic Book" w:hAnsi="Franklin Gothic Book"/>
          <w:sz w:val="24"/>
          <w:szCs w:val="24"/>
        </w:rPr>
        <w:t xml:space="preserve">he most important thing to consider is whether the choice you’re making will make you proud when you look back.  </w:t>
      </w:r>
    </w:p>
    <w:p w14:paraId="64D84FDB" w14:textId="77777777" w:rsidR="00C65957" w:rsidRDefault="00C65957" w:rsidP="00C65957">
      <w:pPr>
        <w:spacing w:line="276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65957" w14:paraId="3AA7BC24" w14:textId="77777777" w:rsidTr="00C65957">
        <w:tc>
          <w:tcPr>
            <w:tcW w:w="10790" w:type="dxa"/>
          </w:tcPr>
          <w:p w14:paraId="68128C0B" w14:textId="7BB0F9C0" w:rsidR="00C65957" w:rsidRPr="00DE3174" w:rsidRDefault="00C65957" w:rsidP="00C65957">
            <w:pPr>
              <w:pStyle w:val="NormalWeb"/>
              <w:rPr>
                <w:rFonts w:ascii="Franklin Gothic Book" w:hAnsi="Franklin Gothic Book" w:cstheme="minorHAnsi"/>
              </w:rPr>
            </w:pPr>
            <w:r w:rsidRPr="00DE3174">
              <w:rPr>
                <w:rFonts w:ascii="Franklin Gothic Book" w:hAnsi="Franklin Gothic Book" w:cstheme="minorHAnsi"/>
                <w:b/>
              </w:rPr>
              <w:t xml:space="preserve">Stop and Jot: </w:t>
            </w:r>
            <w:r w:rsidRPr="0037587C">
              <w:rPr>
                <w:rFonts w:ascii="Franklin Gothic Book" w:hAnsi="Franklin Gothic Book" w:cstheme="minorHAnsi"/>
                <w:bCs/>
              </w:rPr>
              <w:t xml:space="preserve">Why might </w:t>
            </w:r>
            <w:r w:rsidR="0037587C" w:rsidRPr="0037587C">
              <w:rPr>
                <w:rFonts w:ascii="Franklin Gothic Book" w:hAnsi="Franklin Gothic Book" w:cstheme="minorHAnsi"/>
                <w:bCs/>
              </w:rPr>
              <w:t>someone feel scared to tell their friend</w:t>
            </w:r>
            <w:r w:rsidR="00BD5E21">
              <w:rPr>
                <w:rFonts w:ascii="Franklin Gothic Book" w:hAnsi="Franklin Gothic Book" w:cstheme="minorHAnsi"/>
                <w:bCs/>
              </w:rPr>
              <w:t>,</w:t>
            </w:r>
            <w:r w:rsidR="0037587C" w:rsidRPr="0037587C">
              <w:rPr>
                <w:rFonts w:ascii="Franklin Gothic Book" w:hAnsi="Franklin Gothic Book" w:cstheme="minorHAnsi"/>
                <w:bCs/>
              </w:rPr>
              <w:t xml:space="preserve"> </w:t>
            </w:r>
            <w:r w:rsidR="00BD5E21" w:rsidRPr="0037587C">
              <w:rPr>
                <w:rFonts w:ascii="Franklin Gothic Book" w:hAnsi="Franklin Gothic Book" w:cstheme="minorHAnsi"/>
                <w:bCs/>
              </w:rPr>
              <w:t>“No</w:t>
            </w:r>
            <w:r w:rsidR="0037587C" w:rsidRPr="0037587C">
              <w:rPr>
                <w:rFonts w:ascii="Franklin Gothic Book" w:hAnsi="Franklin Gothic Book" w:cstheme="minorHAnsi"/>
                <w:bCs/>
              </w:rPr>
              <w:t xml:space="preserve">?” </w:t>
            </w:r>
          </w:p>
          <w:p w14:paraId="6AB47A20" w14:textId="77777777" w:rsidR="00C65957" w:rsidRDefault="00C65957" w:rsidP="00C65957">
            <w:pPr>
              <w:spacing w:line="480" w:lineRule="auto"/>
              <w:rPr>
                <w:rFonts w:ascii="Franklin Gothic Book" w:hAnsi="Franklin Gothic Book" w:cstheme="minorHAnsi"/>
              </w:rPr>
            </w:pPr>
            <w:r w:rsidRPr="00DE3174">
              <w:rPr>
                <w:rFonts w:ascii="Franklin Gothic Book" w:hAnsi="Franklin Gothic Book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Franklin Gothic Book" w:hAnsi="Franklin Gothic Book" w:cstheme="minorHAnsi"/>
              </w:rPr>
              <w:t>________________________</w:t>
            </w:r>
            <w:r w:rsidR="0037587C" w:rsidRPr="00DE3174">
              <w:rPr>
                <w:rFonts w:ascii="Franklin Gothic Book" w:hAnsi="Franklin Gothic Book" w:cstheme="minorHAnsi"/>
              </w:rPr>
              <w:t>________________________________________________________________________</w:t>
            </w:r>
            <w:r w:rsidR="0037587C">
              <w:rPr>
                <w:rFonts w:ascii="Franklin Gothic Book" w:hAnsi="Franklin Gothic Book" w:cstheme="minorHAnsi"/>
              </w:rPr>
              <w:t>________________________</w:t>
            </w:r>
          </w:p>
          <w:p w14:paraId="7312FE03" w14:textId="3BCF2294" w:rsidR="00BD5E21" w:rsidRDefault="00BD5E21" w:rsidP="00C65957">
            <w:pPr>
              <w:spacing w:line="48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DE3174">
              <w:rPr>
                <w:rFonts w:ascii="Franklin Gothic Book" w:hAnsi="Franklin Gothic Book" w:cstheme="minorHAnsi"/>
              </w:rPr>
              <w:t>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Franklin Gothic Book" w:hAnsi="Franklin Gothic Book" w:cstheme="minorHAnsi"/>
              </w:rPr>
              <w:t>________________________</w:t>
            </w:r>
            <w:r w:rsidRPr="00DE3174">
              <w:rPr>
                <w:rFonts w:ascii="Franklin Gothic Book" w:hAnsi="Franklin Gothic Book" w:cstheme="minorHAnsi"/>
              </w:rPr>
              <w:t>_______________________________________________________________________</w:t>
            </w:r>
          </w:p>
        </w:tc>
      </w:tr>
    </w:tbl>
    <w:p w14:paraId="03C420B8" w14:textId="1627E68C" w:rsidR="00C65957" w:rsidRDefault="00C65957">
      <w:pPr>
        <w:rPr>
          <w:rFonts w:ascii="Franklin Gothic Book" w:hAnsi="Franklin Gothic Book"/>
          <w:sz w:val="24"/>
          <w:szCs w:val="24"/>
        </w:rPr>
      </w:pPr>
    </w:p>
    <w:p w14:paraId="13C44913" w14:textId="6C342AED" w:rsidR="00C65957" w:rsidRDefault="00C65957">
      <w:pPr>
        <w:rPr>
          <w:rFonts w:ascii="Franklin Gothic Book" w:hAnsi="Franklin Gothic Book"/>
          <w:sz w:val="24"/>
          <w:szCs w:val="24"/>
        </w:rPr>
      </w:pPr>
    </w:p>
    <w:p w14:paraId="6E6AF9E3" w14:textId="3F294826" w:rsidR="00C65957" w:rsidRDefault="00C65957">
      <w:pPr>
        <w:rPr>
          <w:rFonts w:ascii="Franklin Gothic Book" w:hAnsi="Franklin Gothic Book"/>
          <w:sz w:val="24"/>
          <w:szCs w:val="24"/>
        </w:rPr>
      </w:pPr>
    </w:p>
    <w:p w14:paraId="27F2486F" w14:textId="09BE5B35" w:rsidR="004521F5" w:rsidRPr="005C0ABA" w:rsidRDefault="004521F5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lastRenderedPageBreak/>
        <w:t xml:space="preserve">Saying “No” </w:t>
      </w:r>
      <w:r w:rsidR="00BD5E21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Confidently</w:t>
      </w: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t>(Continued)</w:t>
      </w:r>
    </w:p>
    <w:p w14:paraId="5623045F" w14:textId="158155F8" w:rsidR="005639D4" w:rsidRPr="00044BFF" w:rsidRDefault="0037587C" w:rsidP="00C74D11">
      <w:pPr>
        <w:spacing w:line="276" w:lineRule="auto"/>
        <w:rPr>
          <w:rFonts w:ascii="Franklin Gothic Book" w:hAnsi="Franklin Gothic Book"/>
          <w:sz w:val="24"/>
          <w:szCs w:val="24"/>
        </w:rPr>
      </w:pPr>
      <w:r w:rsidRPr="0037587C">
        <w:rPr>
          <w:rFonts w:ascii="Franklin Gothic Book" w:hAnsi="Franklin Gothic Book"/>
          <w:b/>
          <w:bCs/>
          <w:sz w:val="24"/>
        </w:rPr>
        <w:t>Directions:</w:t>
      </w:r>
      <w:r>
        <w:rPr>
          <w:rFonts w:ascii="Franklin Gothic Book" w:hAnsi="Franklin Gothic Book"/>
          <w:sz w:val="24"/>
        </w:rPr>
        <w:t xml:space="preserve"> </w:t>
      </w:r>
      <w:r w:rsidR="00C76EC2">
        <w:rPr>
          <w:rFonts w:ascii="Franklin Gothic Book" w:hAnsi="Franklin Gothic Book"/>
          <w:sz w:val="24"/>
        </w:rPr>
        <w:t>Here are some examples of ways to respond to your friends</w:t>
      </w:r>
      <w:r w:rsidR="000747B8">
        <w:rPr>
          <w:rFonts w:ascii="Franklin Gothic Book" w:hAnsi="Franklin Gothic Book"/>
          <w:sz w:val="24"/>
        </w:rPr>
        <w:t xml:space="preserve"> and remove yourself from peer pressure</w:t>
      </w:r>
      <w:r>
        <w:rPr>
          <w:rFonts w:ascii="Franklin Gothic Book" w:hAnsi="Franklin Gothic Book"/>
          <w:sz w:val="24"/>
        </w:rPr>
        <w:t xml:space="preserve">. Put a check mark next to any of the phrases that you might have used in the past or want to remember to use in the future.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790"/>
      </w:tblGrid>
      <w:tr w:rsidR="00886F63" w:rsidRPr="00886F63" w14:paraId="399A2EC8" w14:textId="77777777" w:rsidTr="00B15710">
        <w:trPr>
          <w:trHeight w:hRule="exact" w:val="397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441375C7" w14:textId="3126FFC8" w:rsidR="00886F63" w:rsidRPr="00C76EC2" w:rsidRDefault="000747B8" w:rsidP="00C76EC2">
            <w:pPr>
              <w:pStyle w:val="ListParagraph"/>
              <w:spacing w:line="276" w:lineRule="auto"/>
              <w:ind w:left="36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Different </w:t>
            </w:r>
            <w:r w:rsidR="00C76EC2">
              <w:rPr>
                <w:rFonts w:ascii="Franklin Gothic Book" w:hAnsi="Franklin Gothic Book"/>
                <w:b/>
                <w:sz w:val="24"/>
              </w:rPr>
              <w:t xml:space="preserve">Ways to </w:t>
            </w:r>
            <w:r>
              <w:rPr>
                <w:rFonts w:ascii="Franklin Gothic Book" w:hAnsi="Franklin Gothic Book"/>
                <w:b/>
                <w:sz w:val="24"/>
              </w:rPr>
              <w:t xml:space="preserve">Say “No, thanks.” </w:t>
            </w:r>
            <w:r w:rsidR="00815268">
              <w:rPr>
                <w:rFonts w:ascii="Franklin Gothic Book" w:hAnsi="Franklin Gothic Book"/>
                <w:b/>
                <w:sz w:val="24"/>
              </w:rPr>
              <w:t xml:space="preserve"> </w:t>
            </w:r>
            <w:r w:rsidR="00815268">
              <w:rPr>
                <w:rStyle w:val="FootnoteReference"/>
                <w:rFonts w:ascii="Franklin Gothic Book" w:hAnsi="Franklin Gothic Book"/>
                <w:b/>
                <w:sz w:val="24"/>
              </w:rPr>
              <w:footnoteReference w:id="4"/>
            </w:r>
          </w:p>
        </w:tc>
      </w:tr>
      <w:tr w:rsidR="004521F5" w:rsidRPr="00886F63" w14:paraId="7FA6E54C" w14:textId="77777777" w:rsidTr="005C0ABA">
        <w:trPr>
          <w:trHeight w:val="1797"/>
          <w:jc w:val="center"/>
        </w:trPr>
        <w:tc>
          <w:tcPr>
            <w:tcW w:w="10790" w:type="dxa"/>
            <w:shd w:val="clear" w:color="auto" w:fill="auto"/>
            <w:vAlign w:val="center"/>
          </w:tcPr>
          <w:p w14:paraId="40B7987C" w14:textId="77777777" w:rsidR="004521F5" w:rsidRDefault="004521F5" w:rsidP="004521F5">
            <w:pPr>
              <w:spacing w:line="276" w:lineRule="auto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Say It.</w:t>
            </w:r>
          </w:p>
          <w:p w14:paraId="5E619AE5" w14:textId="2A058DAA" w:rsidR="004521F5" w:rsidRPr="001A6810" w:rsidRDefault="004521F5" w:rsidP="004521F5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Let your friends know you aren’t interested without judging their decision. Try using as few words as possible; it’ll make your message even more powerful.</w:t>
            </w:r>
          </w:p>
          <w:p w14:paraId="618038D4" w14:textId="77777777" w:rsidR="004521F5" w:rsidRDefault="004521F5" w:rsidP="004521F5">
            <w:pPr>
              <w:pStyle w:val="ListParagraph"/>
              <w:numPr>
                <w:ilvl w:val="0"/>
                <w:numId w:val="20"/>
              </w:numPr>
              <w:spacing w:after="160" w:line="276" w:lineRule="auto"/>
              <w:rPr>
                <w:rFonts w:ascii="Franklin Gothic Book" w:hAnsi="Franklin Gothic Book"/>
                <w:sz w:val="24"/>
              </w:rPr>
            </w:pPr>
            <w:r w:rsidRPr="001A6810">
              <w:rPr>
                <w:rFonts w:ascii="Franklin Gothic Book" w:hAnsi="Franklin Gothic Book"/>
                <w:sz w:val="24"/>
              </w:rPr>
              <w:t>“That’s just not my thing.”</w:t>
            </w:r>
          </w:p>
          <w:p w14:paraId="0F10FD9A" w14:textId="77777777" w:rsidR="004521F5" w:rsidRDefault="004521F5" w:rsidP="004521F5">
            <w:pPr>
              <w:pStyle w:val="ListParagraph"/>
              <w:numPr>
                <w:ilvl w:val="0"/>
                <w:numId w:val="20"/>
              </w:numPr>
              <w:spacing w:after="160"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“I’m not into it.”</w:t>
            </w:r>
          </w:p>
          <w:p w14:paraId="4BEA896D" w14:textId="19DDB598" w:rsidR="004521F5" w:rsidRDefault="004521F5" w:rsidP="005C0AB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“No, thanks.”</w:t>
            </w:r>
          </w:p>
        </w:tc>
      </w:tr>
      <w:tr w:rsidR="00886F63" w:rsidRPr="00886F63" w14:paraId="7D0791CC" w14:textId="77777777" w:rsidTr="005C0ABA">
        <w:trPr>
          <w:trHeight w:val="1797"/>
          <w:jc w:val="center"/>
        </w:trPr>
        <w:tc>
          <w:tcPr>
            <w:tcW w:w="10790" w:type="dxa"/>
            <w:vAlign w:val="center"/>
          </w:tcPr>
          <w:p w14:paraId="7E034F31" w14:textId="7DAD2917" w:rsidR="00C76EC2" w:rsidRDefault="00C76EC2" w:rsidP="00C74D11">
            <w:pPr>
              <w:spacing w:line="276" w:lineRule="auto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Suggest It.</w:t>
            </w:r>
          </w:p>
          <w:p w14:paraId="052EED9D" w14:textId="0471C4C4" w:rsidR="00886F63" w:rsidRDefault="00C76EC2" w:rsidP="00C74D11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I</w:t>
            </w:r>
            <w:r w:rsidRPr="00C76EC2">
              <w:rPr>
                <w:rFonts w:ascii="Franklin Gothic Book" w:hAnsi="Franklin Gothic Book"/>
                <w:sz w:val="24"/>
              </w:rPr>
              <w:t xml:space="preserve">nstead of </w:t>
            </w:r>
            <w:r w:rsidR="001A6810">
              <w:rPr>
                <w:rFonts w:ascii="Franklin Gothic Book" w:hAnsi="Franklin Gothic Book"/>
                <w:sz w:val="24"/>
              </w:rPr>
              <w:t>making a questionable choice, suggest a more appropriate activity.</w:t>
            </w:r>
          </w:p>
          <w:p w14:paraId="5E52C11D" w14:textId="481BDD7D" w:rsidR="00C76EC2" w:rsidRDefault="00C76EC2" w:rsidP="00C74D1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“I</w:t>
            </w:r>
            <w:r w:rsidR="000747B8">
              <w:rPr>
                <w:rFonts w:ascii="Franklin Gothic Book" w:hAnsi="Franklin Gothic Book"/>
                <w:sz w:val="24"/>
              </w:rPr>
              <w:t xml:space="preserve">’m going to finish </w:t>
            </w:r>
            <w:r w:rsidR="004123D7">
              <w:rPr>
                <w:rFonts w:ascii="Franklin Gothic Book" w:hAnsi="Franklin Gothic Book"/>
                <w:sz w:val="24"/>
              </w:rPr>
              <w:t>my homework</w:t>
            </w:r>
            <w:r w:rsidR="000747B8">
              <w:rPr>
                <w:rFonts w:ascii="Franklin Gothic Book" w:hAnsi="Franklin Gothic Book"/>
                <w:sz w:val="24"/>
              </w:rPr>
              <w:t xml:space="preserve"> first, then I can go</w:t>
            </w:r>
            <w:r w:rsidR="004123D7">
              <w:rPr>
                <w:rFonts w:ascii="Franklin Gothic Book" w:hAnsi="Franklin Gothic Book"/>
                <w:sz w:val="24"/>
              </w:rPr>
              <w:t xml:space="preserve"> to the movies</w:t>
            </w:r>
            <w:r>
              <w:rPr>
                <w:rFonts w:ascii="Franklin Gothic Book" w:hAnsi="Franklin Gothic Book"/>
                <w:sz w:val="24"/>
              </w:rPr>
              <w:t>.”</w:t>
            </w:r>
          </w:p>
          <w:p w14:paraId="71897734" w14:textId="34114A02" w:rsidR="00C76EC2" w:rsidRDefault="00C76EC2" w:rsidP="00C74D1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“Let’s </w:t>
            </w:r>
            <w:r w:rsidR="000747B8">
              <w:rPr>
                <w:rFonts w:ascii="Franklin Gothic Book" w:hAnsi="Franklin Gothic Book"/>
                <w:sz w:val="24"/>
              </w:rPr>
              <w:t xml:space="preserve">work together </w:t>
            </w:r>
            <w:r w:rsidR="004123D7">
              <w:rPr>
                <w:rFonts w:ascii="Franklin Gothic Book" w:hAnsi="Franklin Gothic Book"/>
                <w:sz w:val="24"/>
              </w:rPr>
              <w:t>instead, we’ll get it</w:t>
            </w:r>
            <w:r w:rsidR="000747B8">
              <w:rPr>
                <w:rFonts w:ascii="Franklin Gothic Book" w:hAnsi="Franklin Gothic Book"/>
                <w:sz w:val="24"/>
              </w:rPr>
              <w:t xml:space="preserve"> done faster</w:t>
            </w:r>
            <w:r>
              <w:rPr>
                <w:rFonts w:ascii="Franklin Gothic Book" w:hAnsi="Franklin Gothic Book"/>
                <w:sz w:val="24"/>
              </w:rPr>
              <w:t>.”</w:t>
            </w:r>
          </w:p>
          <w:p w14:paraId="339F302A" w14:textId="54222624" w:rsidR="001A6810" w:rsidRPr="00C76EC2" w:rsidRDefault="001A6810" w:rsidP="00C74D1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“Let’s </w:t>
            </w:r>
            <w:r w:rsidR="000747B8">
              <w:rPr>
                <w:rFonts w:ascii="Franklin Gothic Book" w:hAnsi="Franklin Gothic Book"/>
                <w:sz w:val="24"/>
              </w:rPr>
              <w:t xml:space="preserve">go to </w:t>
            </w:r>
            <w:r w:rsidR="004521F5">
              <w:rPr>
                <w:rFonts w:ascii="Franklin Gothic Book" w:hAnsi="Franklin Gothic Book"/>
                <w:sz w:val="24"/>
              </w:rPr>
              <w:t xml:space="preserve">the mall </w:t>
            </w:r>
            <w:r w:rsidR="000851C2">
              <w:rPr>
                <w:rFonts w:ascii="Franklin Gothic Book" w:hAnsi="Franklin Gothic Book"/>
                <w:sz w:val="24"/>
              </w:rPr>
              <w:t xml:space="preserve">on </w:t>
            </w:r>
            <w:r w:rsidR="000747B8">
              <w:rPr>
                <w:rFonts w:ascii="Franklin Gothic Book" w:hAnsi="Franklin Gothic Book"/>
                <w:sz w:val="24"/>
              </w:rPr>
              <w:t>Friday</w:t>
            </w:r>
            <w:r w:rsidR="004123D7">
              <w:rPr>
                <w:rFonts w:ascii="Franklin Gothic Book" w:hAnsi="Franklin Gothic Book"/>
                <w:sz w:val="24"/>
              </w:rPr>
              <w:t xml:space="preserve"> instead</w:t>
            </w:r>
            <w:r>
              <w:rPr>
                <w:rFonts w:ascii="Franklin Gothic Book" w:hAnsi="Franklin Gothic Book"/>
                <w:sz w:val="24"/>
              </w:rPr>
              <w:t>.”</w:t>
            </w:r>
          </w:p>
        </w:tc>
      </w:tr>
      <w:tr w:rsidR="00886F63" w:rsidRPr="00886F63" w14:paraId="3251A3E9" w14:textId="77777777" w:rsidTr="005C0ABA">
        <w:trPr>
          <w:trHeight w:val="1797"/>
          <w:jc w:val="center"/>
        </w:trPr>
        <w:tc>
          <w:tcPr>
            <w:tcW w:w="10790" w:type="dxa"/>
            <w:vAlign w:val="center"/>
          </w:tcPr>
          <w:p w14:paraId="260E3BEE" w14:textId="56AD7AEC" w:rsidR="00C76EC2" w:rsidRDefault="00C76EC2" w:rsidP="00C74D11">
            <w:pPr>
              <w:spacing w:line="276" w:lineRule="auto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Name It.</w:t>
            </w:r>
          </w:p>
          <w:p w14:paraId="3AD48C75" w14:textId="298A060F" w:rsidR="00C76EC2" w:rsidRPr="00C76EC2" w:rsidRDefault="00C76EC2" w:rsidP="00C74D11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Explain why you’</w:t>
            </w:r>
            <w:r w:rsidR="001A6810">
              <w:rPr>
                <w:rFonts w:ascii="Franklin Gothic Book" w:hAnsi="Franklin Gothic Book"/>
                <w:sz w:val="24"/>
              </w:rPr>
              <w:t>re choosing to do something different in a simple, clear way that is based on facts.</w:t>
            </w:r>
          </w:p>
          <w:p w14:paraId="1428F2CE" w14:textId="67CFF59D" w:rsidR="000747B8" w:rsidRDefault="000747B8" w:rsidP="00C74D1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“I’m working on bringing up my math grade</w:t>
            </w:r>
            <w:r w:rsidR="001E29C5">
              <w:rPr>
                <w:rFonts w:ascii="Franklin Gothic Book" w:hAnsi="Franklin Gothic Book"/>
                <w:sz w:val="24"/>
              </w:rPr>
              <w:t>;</w:t>
            </w:r>
            <w:r>
              <w:rPr>
                <w:rFonts w:ascii="Franklin Gothic Book" w:hAnsi="Franklin Gothic Book"/>
                <w:sz w:val="24"/>
              </w:rPr>
              <w:t xml:space="preserve"> I want to get this done first.”</w:t>
            </w:r>
          </w:p>
          <w:p w14:paraId="2AA32DB0" w14:textId="300E84A4" w:rsidR="001A6810" w:rsidRDefault="00C76EC2" w:rsidP="00C74D1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A6810">
              <w:rPr>
                <w:rFonts w:ascii="Franklin Gothic Book" w:hAnsi="Franklin Gothic Book"/>
                <w:sz w:val="24"/>
              </w:rPr>
              <w:t>“</w:t>
            </w:r>
            <w:r w:rsidR="000747B8">
              <w:rPr>
                <w:rFonts w:ascii="Franklin Gothic Book" w:hAnsi="Franklin Gothic Book"/>
                <w:sz w:val="24"/>
              </w:rPr>
              <w:t>I’d rather figure it out on my own</w:t>
            </w:r>
            <w:r w:rsidR="001E29C5">
              <w:rPr>
                <w:rFonts w:ascii="Franklin Gothic Book" w:hAnsi="Franklin Gothic Book"/>
                <w:sz w:val="24"/>
              </w:rPr>
              <w:t>;</w:t>
            </w:r>
            <w:r w:rsidR="000747B8">
              <w:rPr>
                <w:rFonts w:ascii="Franklin Gothic Book" w:hAnsi="Franklin Gothic Book"/>
                <w:sz w:val="24"/>
              </w:rPr>
              <w:t xml:space="preserve"> that feels like cheating</w:t>
            </w:r>
            <w:r w:rsidRPr="001A6810">
              <w:rPr>
                <w:rFonts w:ascii="Franklin Gothic Book" w:hAnsi="Franklin Gothic Book"/>
                <w:sz w:val="24"/>
              </w:rPr>
              <w:t>.”</w:t>
            </w:r>
          </w:p>
          <w:p w14:paraId="6068DF76" w14:textId="77D467E8" w:rsidR="00E4697F" w:rsidRPr="001A6810" w:rsidRDefault="00C76EC2" w:rsidP="00C74D1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1A6810">
              <w:rPr>
                <w:rFonts w:ascii="Franklin Gothic Book" w:hAnsi="Franklin Gothic Book"/>
                <w:sz w:val="24"/>
              </w:rPr>
              <w:t>“That’s unsafe.”</w:t>
            </w:r>
          </w:p>
        </w:tc>
      </w:tr>
      <w:tr w:rsidR="00886F63" w:rsidRPr="00886F63" w14:paraId="38264BDD" w14:textId="77777777" w:rsidTr="005C0ABA">
        <w:trPr>
          <w:trHeight w:val="1797"/>
          <w:jc w:val="center"/>
        </w:trPr>
        <w:tc>
          <w:tcPr>
            <w:tcW w:w="10790" w:type="dxa"/>
            <w:vAlign w:val="center"/>
          </w:tcPr>
          <w:p w14:paraId="242C162B" w14:textId="77777777" w:rsidR="001A6810" w:rsidRDefault="00FC13C3" w:rsidP="00C74D11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r w:rsidRPr="00C76EC2">
              <w:rPr>
                <w:rFonts w:ascii="Franklin Gothic Book" w:hAnsi="Franklin Gothic Book"/>
                <w:b/>
                <w:sz w:val="24"/>
              </w:rPr>
              <w:t xml:space="preserve">Walk </w:t>
            </w:r>
            <w:r w:rsidR="001A6810">
              <w:rPr>
                <w:rFonts w:ascii="Franklin Gothic Book" w:hAnsi="Franklin Gothic Book"/>
                <w:b/>
                <w:sz w:val="24"/>
              </w:rPr>
              <w:t>away.</w:t>
            </w:r>
          </w:p>
          <w:p w14:paraId="1A3D2E4F" w14:textId="3803640A" w:rsidR="001A6810" w:rsidRPr="001A6810" w:rsidRDefault="001A6810" w:rsidP="00C74D11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If your friends aren’t responding to you</w:t>
            </w:r>
            <w:r w:rsidR="000851C2">
              <w:rPr>
                <w:rFonts w:ascii="Franklin Gothic Book" w:hAnsi="Franklin Gothic Book"/>
                <w:sz w:val="24"/>
              </w:rPr>
              <w:t xml:space="preserve">, </w:t>
            </w:r>
            <w:r>
              <w:rPr>
                <w:rFonts w:ascii="Franklin Gothic Book" w:hAnsi="Franklin Gothic Book"/>
                <w:sz w:val="24"/>
              </w:rPr>
              <w:t>continue to pressure you, or you feel uncomfortable, you may need to walk away and remove yourself from the situation.</w:t>
            </w:r>
          </w:p>
        </w:tc>
      </w:tr>
    </w:tbl>
    <w:p w14:paraId="2F8BDB54" w14:textId="77777777" w:rsidR="001A6810" w:rsidRDefault="001A6810"/>
    <w:p w14:paraId="3536AF11" w14:textId="77777777" w:rsidR="001A6810" w:rsidRDefault="001A6810"/>
    <w:p w14:paraId="53558ABD" w14:textId="77777777" w:rsidR="00CA706F" w:rsidRDefault="00CA706F">
      <w:pP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br w:type="page"/>
      </w:r>
    </w:p>
    <w:p w14:paraId="47E90B99" w14:textId="25CF1EA7" w:rsidR="00656AB6" w:rsidRPr="00451AEE" w:rsidRDefault="004521F5" w:rsidP="00656AB6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lastRenderedPageBreak/>
        <w:t>Saying</w:t>
      </w:r>
      <w:r w:rsidR="00B15710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 xml:space="preserve"> “No” </w:t>
      </w:r>
      <w:r w:rsidR="00BD5E21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Confidently</w:t>
      </w:r>
      <w:r w:rsidR="001A6810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656AB6" w:rsidRPr="00451AEE"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t>Reflection Questions</w:t>
      </w:r>
    </w:p>
    <w:p w14:paraId="526ED6C1" w14:textId="46CE2CF3" w:rsidR="00656AB6" w:rsidRPr="00F31632" w:rsidRDefault="00656AB6" w:rsidP="00C74D11">
      <w:pPr>
        <w:spacing w:line="276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 w:rsidRPr="00451AEE">
        <w:rPr>
          <w:rFonts w:ascii="Franklin Gothic Book" w:eastAsia="Times New Roman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="00F31632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In your neatest handwriting and in complete sentences, answer the following questions: </w:t>
      </w:r>
    </w:p>
    <w:p w14:paraId="42894964" w14:textId="2855E0E1" w:rsidR="00F31632" w:rsidRDefault="00C7264D" w:rsidP="00C74D11">
      <w:pPr>
        <w:pStyle w:val="ListParagraph"/>
        <w:numPr>
          <w:ilvl w:val="0"/>
          <w:numId w:val="10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“Can you slip this </w:t>
      </w:r>
      <w:r w:rsidR="00BD5E21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phone case</w:t>
      </w: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in</w:t>
      </w:r>
      <w:r w:rsidR="004123D7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to</w:t>
      </w: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your pocket?  I don’t have enough money and I </w:t>
      </w:r>
      <w:r>
        <w:rPr>
          <w:rFonts w:ascii="Franklin Gothic Book" w:hAnsi="Franklin Gothic Book" w:cs="Times New Roman"/>
          <w:i/>
          <w:noProof/>
          <w:color w:val="000000" w:themeColor="text1"/>
          <w:sz w:val="24"/>
          <w:szCs w:val="24"/>
        </w:rPr>
        <w:t>really</w:t>
      </w: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need one</w:t>
      </w:r>
      <w:r w:rsidR="00C107C6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.</w:t>
      </w: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”  Using a strategy from page 2, script the way you </w:t>
      </w:r>
      <w:r w:rsidR="000F4C1F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could</w:t>
      </w: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answer your friend.</w:t>
      </w:r>
      <w:r w:rsidR="001A6810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</w:t>
      </w:r>
    </w:p>
    <w:p w14:paraId="3154C7BF" w14:textId="77777777" w:rsidR="00C018D9" w:rsidRPr="00B404A8" w:rsidRDefault="00C018D9" w:rsidP="00C018D9">
      <w:pPr>
        <w:pStyle w:val="ListParagraph"/>
        <w:spacing w:after="0" w:line="276" w:lineRule="auto"/>
        <w:ind w:left="360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27D15746" w14:textId="77777777" w:rsidR="00F31632" w:rsidRPr="00451AEE" w:rsidRDefault="00F31632" w:rsidP="00F31632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451AEE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DD905" w14:textId="77777777" w:rsidR="00F31632" w:rsidRPr="00451AEE" w:rsidRDefault="00F31632" w:rsidP="00F31632">
      <w:p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1296316D" w14:textId="493E6964" w:rsidR="000F4C1F" w:rsidRPr="000F4C1F" w:rsidRDefault="00190D06" w:rsidP="00C74D11">
      <w:pPr>
        <w:pStyle w:val="ListParagraph"/>
        <w:numPr>
          <w:ilvl w:val="0"/>
          <w:numId w:val="10"/>
        </w:numPr>
        <w:spacing w:after="200" w:line="276" w:lineRule="auto"/>
        <w:rPr>
          <w:rFonts w:ascii="Franklin Gothic Book" w:hAnsi="Franklin Gothic Book" w:cs="Helvetica"/>
          <w:sz w:val="24"/>
          <w:szCs w:val="24"/>
        </w:rPr>
      </w:pPr>
      <w:r w:rsidRPr="000F4C1F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After </w:t>
      </w:r>
      <w:r w:rsidR="000F4C1F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res</w:t>
      </w:r>
      <w:r w:rsidR="004123D7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p</w:t>
      </w:r>
      <w:r w:rsidR="000F4C1F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onding to</w:t>
      </w:r>
      <w:r w:rsidRPr="000F4C1F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your friend, </w:t>
      </w:r>
      <w:r w:rsidR="000F4C1F" w:rsidRPr="000F4C1F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they call you a “coward” and roll their eyes.  Using a different strategy from page 2, script the way you</w:t>
      </w:r>
      <w:r w:rsidR="000F4C1F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might respond. </w:t>
      </w:r>
    </w:p>
    <w:p w14:paraId="03233226" w14:textId="77777777" w:rsidR="000F4C1F" w:rsidRPr="000F4C1F" w:rsidRDefault="000F4C1F" w:rsidP="000F4C1F">
      <w:pPr>
        <w:pStyle w:val="ListParagraph"/>
        <w:spacing w:after="200" w:line="276" w:lineRule="auto"/>
        <w:ind w:left="360"/>
        <w:rPr>
          <w:rFonts w:ascii="Franklin Gothic Book" w:hAnsi="Franklin Gothic Book" w:cs="Helvetica"/>
          <w:sz w:val="24"/>
          <w:szCs w:val="24"/>
        </w:rPr>
      </w:pPr>
    </w:p>
    <w:p w14:paraId="269558AE" w14:textId="196DA074" w:rsidR="00F31632" w:rsidRDefault="00F31632" w:rsidP="000F4C1F">
      <w:pPr>
        <w:pStyle w:val="ListParagraph"/>
        <w:spacing w:after="200" w:line="480" w:lineRule="auto"/>
        <w:ind w:left="360"/>
        <w:rPr>
          <w:rFonts w:ascii="Franklin Gothic Book" w:hAnsi="Franklin Gothic Book" w:cs="Helvetica"/>
          <w:sz w:val="24"/>
          <w:szCs w:val="24"/>
        </w:rPr>
      </w:pPr>
      <w:r w:rsidRPr="000F4C1F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2D54">
        <w:rPr>
          <w:rFonts w:ascii="Franklin Gothic Book" w:hAnsi="Franklin Gothic Book" w:cs="Helvetica"/>
          <w:sz w:val="24"/>
          <w:szCs w:val="24"/>
        </w:rPr>
        <w:t>_</w:t>
      </w:r>
    </w:p>
    <w:p w14:paraId="420372EF" w14:textId="77777777" w:rsidR="004521F5" w:rsidRDefault="004521F5" w:rsidP="000F4C1F">
      <w:pPr>
        <w:pStyle w:val="ListParagraph"/>
        <w:spacing w:after="200" w:line="480" w:lineRule="auto"/>
        <w:ind w:left="360"/>
        <w:rPr>
          <w:rFonts w:ascii="Franklin Gothic Book" w:hAnsi="Franklin Gothic Book" w:cs="Helvetica"/>
          <w:sz w:val="24"/>
          <w:szCs w:val="24"/>
        </w:rPr>
      </w:pPr>
    </w:p>
    <w:p w14:paraId="27178F88" w14:textId="43FF4F42" w:rsidR="00D62D54" w:rsidRPr="005C0ABA" w:rsidRDefault="004521F5" w:rsidP="005C0ABA">
      <w:pPr>
        <w:pStyle w:val="ListParagraph"/>
        <w:numPr>
          <w:ilvl w:val="0"/>
          <w:numId w:val="10"/>
        </w:numPr>
        <w:rPr>
          <w:rFonts w:ascii="Franklin Gothic Book" w:hAnsi="Franklin Gothic Book" w:cs="Helvetica"/>
          <w:sz w:val="24"/>
          <w:szCs w:val="24"/>
        </w:rPr>
      </w:pPr>
      <w:r>
        <w:rPr>
          <w:rFonts w:ascii="Franklin Gothic Book" w:hAnsi="Franklin Gothic Book" w:cs="Helvetica"/>
          <w:sz w:val="24"/>
          <w:szCs w:val="24"/>
        </w:rPr>
        <w:t>When might walking away be the best solution?  Explain your thinking.</w:t>
      </w:r>
    </w:p>
    <w:p w14:paraId="08DD2950" w14:textId="77777777" w:rsidR="00C107C6" w:rsidRDefault="00C107C6" w:rsidP="005C0ABA">
      <w:pPr>
        <w:pStyle w:val="ListParagraph"/>
        <w:ind w:left="360"/>
        <w:rPr>
          <w:rFonts w:cs="Times New Roman"/>
          <w:b/>
          <w:bCs/>
          <w:color w:val="000000" w:themeColor="text1"/>
          <w:kern w:val="36"/>
          <w:sz w:val="28"/>
          <w:szCs w:val="28"/>
        </w:rPr>
      </w:pPr>
    </w:p>
    <w:p w14:paraId="59D9B8AA" w14:textId="77777777" w:rsidR="00D62D54" w:rsidRDefault="00D62D54" w:rsidP="005C0ABA">
      <w:pPr>
        <w:pStyle w:val="ListParagraph"/>
        <w:spacing w:after="200" w:line="480" w:lineRule="auto"/>
        <w:ind w:left="360"/>
        <w:rPr>
          <w:rFonts w:ascii="Franklin Gothic Book" w:hAnsi="Franklin Gothic Book" w:cs="Helvetica"/>
          <w:sz w:val="24"/>
          <w:szCs w:val="24"/>
        </w:rPr>
      </w:pPr>
      <w:r w:rsidRPr="000F4C1F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 w:cs="Helvetica"/>
          <w:sz w:val="24"/>
          <w:szCs w:val="24"/>
        </w:rPr>
        <w:t>_</w:t>
      </w:r>
    </w:p>
    <w:p w14:paraId="382164C3" w14:textId="77777777" w:rsidR="004521F5" w:rsidRDefault="004521F5">
      <w:pPr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  <w:br w:type="page"/>
      </w:r>
    </w:p>
    <w:p w14:paraId="692482EA" w14:textId="1BBA427E" w:rsidR="00656AB6" w:rsidRPr="00451AEE" w:rsidRDefault="002B7125" w:rsidP="00195190">
      <w:pPr>
        <w:spacing w:after="100" w:afterAutospacing="1" w:line="276" w:lineRule="auto"/>
        <w:jc w:val="center"/>
        <w:outlineLvl w:val="0"/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  <w:lastRenderedPageBreak/>
        <w:t>S</w:t>
      </w:r>
      <w:r w:rsidR="00656AB6" w:rsidRPr="00451AEE">
        <w:rPr>
          <w:rFonts w:ascii="Franklin Gothic Book" w:hAnsi="Franklin Gothic Book" w:cs="Times New Roman"/>
          <w:b/>
          <w:bCs/>
          <w:color w:val="000000" w:themeColor="text1"/>
          <w:kern w:val="36"/>
          <w:sz w:val="28"/>
          <w:szCs w:val="28"/>
        </w:rPr>
        <w:t xml:space="preserve">tamp Your Learning for </w:t>
      </w:r>
      <w:r w:rsidR="00B15710">
        <w:rPr>
          <w:rFonts w:ascii="Franklin Gothic Book" w:hAnsi="Franklin Gothic Book" w:cs="Times New Roman"/>
          <w:b/>
          <w:bCs/>
          <w:i/>
          <w:iCs/>
          <w:color w:val="000000" w:themeColor="text1"/>
          <w:kern w:val="36"/>
          <w:sz w:val="28"/>
          <w:szCs w:val="28"/>
        </w:rPr>
        <w:t>Say</w:t>
      </w:r>
      <w:r w:rsidR="004521F5">
        <w:rPr>
          <w:rFonts w:ascii="Franklin Gothic Book" w:hAnsi="Franklin Gothic Book" w:cs="Times New Roman"/>
          <w:b/>
          <w:bCs/>
          <w:i/>
          <w:iCs/>
          <w:color w:val="000000" w:themeColor="text1"/>
          <w:kern w:val="36"/>
          <w:sz w:val="28"/>
          <w:szCs w:val="28"/>
        </w:rPr>
        <w:t>ing</w:t>
      </w:r>
      <w:r w:rsidR="00B15710">
        <w:rPr>
          <w:rFonts w:ascii="Franklin Gothic Book" w:hAnsi="Franklin Gothic Book" w:cs="Times New Roman"/>
          <w:b/>
          <w:bCs/>
          <w:i/>
          <w:iCs/>
          <w:color w:val="000000" w:themeColor="text1"/>
          <w:kern w:val="36"/>
          <w:sz w:val="28"/>
          <w:szCs w:val="28"/>
        </w:rPr>
        <w:t xml:space="preserve"> “No” </w:t>
      </w:r>
      <w:r w:rsidR="00BD5E21">
        <w:rPr>
          <w:rFonts w:ascii="Franklin Gothic Book" w:hAnsi="Franklin Gothic Book" w:cs="Times New Roman"/>
          <w:b/>
          <w:bCs/>
          <w:i/>
          <w:iCs/>
          <w:color w:val="000000" w:themeColor="text1"/>
          <w:kern w:val="36"/>
          <w:sz w:val="28"/>
          <w:szCs w:val="28"/>
        </w:rPr>
        <w:t>Confidently</w:t>
      </w:r>
    </w:p>
    <w:p w14:paraId="38BF412C" w14:textId="77777777" w:rsidR="00656AB6" w:rsidRPr="00451AEE" w:rsidRDefault="00656AB6" w:rsidP="00656AB6">
      <w:pPr>
        <w:spacing w:after="200" w:line="276" w:lineRule="auto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451AEE">
        <w:rPr>
          <w:rFonts w:ascii="Franklin Gothic Book" w:hAnsi="Franklin Gothic Book" w:cs="Times New Roman"/>
          <w:b/>
          <w:bCs/>
          <w:color w:val="000000" w:themeColor="text1"/>
          <w:kern w:val="36"/>
          <w:sz w:val="24"/>
          <w:szCs w:val="24"/>
        </w:rPr>
        <w:t xml:space="preserve">Directions: </w:t>
      </w:r>
      <w:r w:rsidRPr="00451AEE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Answer the following questions in complete sentences.</w:t>
      </w:r>
    </w:p>
    <w:p w14:paraId="36847B4A" w14:textId="0BD024EA" w:rsidR="00EC16A2" w:rsidRPr="000F4C1F" w:rsidRDefault="000F4C1F" w:rsidP="000F4C1F">
      <w:pPr>
        <w:numPr>
          <w:ilvl w:val="0"/>
          <w:numId w:val="26"/>
        </w:numPr>
        <w:spacing w:after="0" w:line="276" w:lineRule="auto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Why is learning how to say “no” </w:t>
      </w:r>
      <w:r w:rsidR="00BD5E21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confidently</w:t>
      </w: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an important life skill?</w:t>
      </w:r>
    </w:p>
    <w:p w14:paraId="137AA02D" w14:textId="77777777" w:rsidR="00EC16A2" w:rsidRPr="00451AEE" w:rsidRDefault="00EC16A2" w:rsidP="00EC16A2">
      <w:pPr>
        <w:spacing w:after="0" w:line="276" w:lineRule="auto"/>
        <w:ind w:left="360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0345167B" w14:textId="22FB228F" w:rsidR="000F4C1F" w:rsidRDefault="00EC16A2" w:rsidP="00E26EA3">
      <w:pPr>
        <w:spacing w:after="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451AEE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7125" w:rsidRPr="00451AEE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</w:t>
      </w:r>
    </w:p>
    <w:p w14:paraId="17698877" w14:textId="77777777" w:rsidR="00E26EA3" w:rsidRPr="00451AEE" w:rsidRDefault="00E26EA3" w:rsidP="00E26EA3">
      <w:pPr>
        <w:spacing w:after="0" w:line="276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0D124C52" w14:textId="58040220" w:rsidR="004521F5" w:rsidRPr="005C0ABA" w:rsidRDefault="004521F5" w:rsidP="005C0ABA">
      <w:pPr>
        <w:pStyle w:val="ListParagraph"/>
        <w:numPr>
          <w:ilvl w:val="0"/>
          <w:numId w:val="26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 w:rsidRPr="005C0ABA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Why does saying “no” require courage?</w:t>
      </w:r>
      <w:r w:rsidR="005C0ABA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 Explain your thinking. </w:t>
      </w:r>
    </w:p>
    <w:p w14:paraId="12069034" w14:textId="77777777" w:rsidR="004521F5" w:rsidRPr="002B7125" w:rsidRDefault="004521F5" w:rsidP="004521F5">
      <w:pPr>
        <w:spacing w:after="0" w:line="276" w:lineRule="auto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20D6C707" w14:textId="77777777" w:rsidR="004521F5" w:rsidRPr="002B7125" w:rsidRDefault="004521F5" w:rsidP="004521F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451AEE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FF5AE" w14:textId="57A8CD5F" w:rsidR="00693AEC" w:rsidRDefault="00147131" w:rsidP="000F4C1F">
      <w:pPr>
        <w:pStyle w:val="ListParagraph"/>
        <w:numPr>
          <w:ilvl w:val="0"/>
          <w:numId w:val="26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Based on the suggestions in this article, w</w:t>
      </w:r>
      <w:r w:rsidR="00E26EA3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 xml:space="preserve">hat advice would you give a younger family member about the importance of saying “no” </w:t>
      </w:r>
      <w:r w:rsidR="00BD5E21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confidently</w:t>
      </w:r>
      <w:r w:rsidR="00E26EA3"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?</w:t>
      </w:r>
    </w:p>
    <w:p w14:paraId="000F6224" w14:textId="77777777" w:rsidR="00E26EA3" w:rsidRPr="000F4C1F" w:rsidRDefault="00E26EA3" w:rsidP="00E26EA3">
      <w:pPr>
        <w:pStyle w:val="ListParagraph"/>
        <w:spacing w:after="0" w:line="276" w:lineRule="auto"/>
        <w:ind w:left="360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4E6C34A2" w14:textId="582C654E" w:rsidR="00E66B64" w:rsidRPr="002B7125" w:rsidRDefault="00EC16A2" w:rsidP="002B712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451AEE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7125" w:rsidRPr="00451AEE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</w:t>
      </w:r>
    </w:p>
    <w:sectPr w:rsidR="00E66B64" w:rsidRPr="002B7125" w:rsidSect="00730E6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9FB5" w14:textId="77777777" w:rsidR="00A329DC" w:rsidRDefault="00A329DC" w:rsidP="00730E65">
      <w:pPr>
        <w:spacing w:after="0" w:line="240" w:lineRule="auto"/>
      </w:pPr>
      <w:r>
        <w:separator/>
      </w:r>
    </w:p>
  </w:endnote>
  <w:endnote w:type="continuationSeparator" w:id="0">
    <w:p w14:paraId="44084853" w14:textId="77777777" w:rsidR="00A329DC" w:rsidRDefault="00A329DC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CBDA" w14:textId="6E24F62B" w:rsidR="00840525" w:rsidRDefault="00840525" w:rsidP="00840525">
    <w:pPr>
      <w:spacing w:after="0"/>
      <w:rPr>
        <w:rFonts w:ascii="Franklin Gothic Book" w:hAnsi="Franklin Gothic Book"/>
        <w:sz w:val="18"/>
        <w:szCs w:val="18"/>
      </w:rPr>
    </w:pPr>
    <w:r w:rsidRPr="002E47DD">
      <w:rPr>
        <w:rFonts w:ascii="Franklin Gothic Book" w:hAnsi="Franklin Gothic Book" w:cstheme="minorHAnsi"/>
        <w:sz w:val="18"/>
        <w:szCs w:val="18"/>
      </w:rPr>
      <w:t>©</w:t>
    </w:r>
    <w:r>
      <w:rPr>
        <w:rFonts w:ascii="Franklin Gothic Book" w:hAnsi="Franklin Gothic Book" w:cstheme="minorHAnsi"/>
        <w:sz w:val="18"/>
        <w:szCs w:val="18"/>
      </w:rPr>
      <w:t xml:space="preserve"> Teach Like a Champion </w:t>
    </w:r>
    <w:r w:rsidR="00A53ABC">
      <w:rPr>
        <w:rFonts w:ascii="Franklin Gothic Book" w:hAnsi="Franklin Gothic Book"/>
        <w:sz w:val="18"/>
        <w:szCs w:val="18"/>
      </w:rPr>
      <w:t>School Culture</w:t>
    </w:r>
    <w:r w:rsidRPr="002E47DD">
      <w:rPr>
        <w:rFonts w:ascii="Franklin Gothic Book" w:hAnsi="Franklin Gothic Book"/>
        <w:sz w:val="18"/>
        <w:szCs w:val="18"/>
      </w:rPr>
      <w:t xml:space="preserve"> Curriculum</w:t>
    </w:r>
  </w:p>
  <w:p w14:paraId="0A25289F" w14:textId="3A4B28F3" w:rsidR="00656AB6" w:rsidRPr="00C74D11" w:rsidRDefault="00840525" w:rsidP="00840525">
    <w:pPr>
      <w:pStyle w:val="Footer"/>
      <w:jc w:val="right"/>
      <w:rPr>
        <w:rFonts w:ascii="Franklin Gothic Book" w:hAnsi="Franklin Gothic Book"/>
        <w:sz w:val="18"/>
      </w:rPr>
    </w:pPr>
    <w:r w:rsidRPr="00C74D11">
      <w:rPr>
        <w:rFonts w:ascii="Franklin Gothic Book" w:hAnsi="Franklin Gothic Book"/>
        <w:sz w:val="18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="Franklin Gothic Book" w:hAnsi="Franklin Gothic Book"/>
          <w:sz w:val="18"/>
        </w:r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4D11">
          <w:rPr>
            <w:rFonts w:ascii="Franklin Gothic Book" w:hAnsi="Franklin Gothic Book"/>
            <w:sz w:val="18"/>
          </w:rPr>
          <w:fldChar w:fldCharType="begin"/>
        </w:r>
        <w:r w:rsidRPr="00C74D11">
          <w:rPr>
            <w:rFonts w:ascii="Franklin Gothic Book" w:hAnsi="Franklin Gothic Book"/>
            <w:sz w:val="18"/>
          </w:rPr>
          <w:instrText xml:space="preserve"> PAGE   \* MERGEFORMAT </w:instrText>
        </w:r>
        <w:r w:rsidRPr="00C74D11">
          <w:rPr>
            <w:rFonts w:ascii="Franklin Gothic Book" w:hAnsi="Franklin Gothic Book"/>
            <w:sz w:val="18"/>
          </w:rPr>
          <w:fldChar w:fldCharType="separate"/>
        </w:r>
        <w:r w:rsidRPr="00C74D11">
          <w:rPr>
            <w:rFonts w:ascii="Franklin Gothic Book" w:hAnsi="Franklin Gothic Book"/>
            <w:sz w:val="18"/>
          </w:rPr>
          <w:t>10</w:t>
        </w:r>
        <w:r w:rsidRPr="00C74D11">
          <w:rPr>
            <w:rFonts w:ascii="Franklin Gothic Book" w:hAnsi="Franklin Gothic Book"/>
            <w:noProof/>
            <w:sz w:val="18"/>
          </w:rPr>
          <w:fldChar w:fldCharType="end"/>
        </w:r>
        <w:r w:rsidRPr="00C74D11">
          <w:rPr>
            <w:rFonts w:ascii="Franklin Gothic Book" w:hAnsi="Franklin Gothic Book"/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0FC6" w14:textId="77777777" w:rsidR="00A329DC" w:rsidRDefault="00A329DC" w:rsidP="00730E65">
      <w:pPr>
        <w:spacing w:after="0" w:line="240" w:lineRule="auto"/>
      </w:pPr>
      <w:r>
        <w:separator/>
      </w:r>
    </w:p>
  </w:footnote>
  <w:footnote w:type="continuationSeparator" w:id="0">
    <w:p w14:paraId="499980B7" w14:textId="77777777" w:rsidR="00A329DC" w:rsidRDefault="00A329DC" w:rsidP="00730E65">
      <w:pPr>
        <w:spacing w:after="0" w:line="240" w:lineRule="auto"/>
      </w:pPr>
      <w:r>
        <w:continuationSeparator/>
      </w:r>
    </w:p>
  </w:footnote>
  <w:footnote w:id="1">
    <w:p w14:paraId="3727ABA8" w14:textId="03849F67" w:rsidR="004521F5" w:rsidRPr="005C0ABA" w:rsidRDefault="004521F5" w:rsidP="005C0ABA">
      <w:pPr>
        <w:rPr>
          <w:rFonts w:ascii="Times New Roman" w:eastAsia="Times New Roman" w:hAnsi="Times New Roman" w:cs="Times New Roman"/>
          <w:sz w:val="24"/>
          <w:szCs w:val="24"/>
        </w:rPr>
      </w:pPr>
      <w:r w:rsidRPr="005C0ABA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5C0ABA">
        <w:rPr>
          <w:rFonts w:ascii="Franklin Gothic Book" w:hAnsi="Franklin Gothic Book"/>
          <w:sz w:val="18"/>
          <w:szCs w:val="18"/>
        </w:rPr>
        <w:t xml:space="preserve"> </w:t>
      </w:r>
      <w:r w:rsidRPr="005C0ABA">
        <w:rPr>
          <w:rFonts w:ascii="Franklin Gothic Book" w:hAnsi="Franklin Gothic Book"/>
          <w:sz w:val="16"/>
          <w:szCs w:val="16"/>
        </w:rPr>
        <w:t xml:space="preserve"> </w:t>
      </w:r>
      <w:r w:rsidR="005C0ABA" w:rsidRPr="00BD5E21">
        <w:rPr>
          <w:rFonts w:ascii="Franklin Gothic Book" w:hAnsi="Franklin Gothic Book" w:cs="Times New Roman"/>
          <w:sz w:val="18"/>
          <w:szCs w:val="18"/>
        </w:rPr>
        <w:t>NO. Banner, speech bubble</w:t>
      </w:r>
      <w:r w:rsidR="005C0ABA" w:rsidRPr="00BD5E21">
        <w:rPr>
          <w:rFonts w:ascii="Franklin Gothic Book" w:hAnsi="Franklin Gothic Book"/>
          <w:sz w:val="18"/>
          <w:szCs w:val="18"/>
        </w:rPr>
        <w:t xml:space="preserve"> by </w:t>
      </w:r>
      <w:proofErr w:type="spellStart"/>
      <w:r w:rsidR="005C0ABA" w:rsidRPr="00BD5E21">
        <w:rPr>
          <w:rFonts w:ascii="Franklin Gothic Book" w:hAnsi="Franklin Gothic Book"/>
          <w:sz w:val="18"/>
          <w:szCs w:val="18"/>
        </w:rPr>
        <w:t>Foxys</w:t>
      </w:r>
      <w:proofErr w:type="spellEnd"/>
      <w:r w:rsidR="005C0ABA" w:rsidRPr="00BD5E21">
        <w:rPr>
          <w:rFonts w:ascii="Franklin Gothic Book" w:hAnsi="Franklin Gothic Book"/>
          <w:sz w:val="18"/>
          <w:szCs w:val="18"/>
        </w:rPr>
        <w:t xml:space="preserve"> Graphic</w:t>
      </w:r>
      <w:r w:rsidR="005C0ABA" w:rsidRPr="00BD5E21">
        <w:rPr>
          <w:rFonts w:ascii="Franklin Gothic Book" w:eastAsia="Times New Roman" w:hAnsi="Franklin Gothic Book" w:cs="Arial"/>
          <w:sz w:val="16"/>
          <w:szCs w:val="16"/>
          <w:shd w:val="clear" w:color="auto" w:fill="FFFFFF"/>
        </w:rPr>
        <w:t xml:space="preserve"> (ID: 1477342544)</w:t>
      </w:r>
    </w:p>
  </w:footnote>
  <w:footnote w:id="2">
    <w:p w14:paraId="19775312" w14:textId="4F6A3615" w:rsidR="00C7264D" w:rsidRPr="004123D7" w:rsidRDefault="00C7264D" w:rsidP="00C7264D">
      <w:pPr>
        <w:pStyle w:val="FootnoteText"/>
        <w:jc w:val="right"/>
        <w:rPr>
          <w:rFonts w:ascii="Franklin Gothic Book" w:hAnsi="Franklin Gothic Book"/>
          <w:sz w:val="18"/>
          <w:szCs w:val="18"/>
        </w:rPr>
      </w:pPr>
      <w:r w:rsidRPr="004123D7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4123D7">
        <w:rPr>
          <w:rFonts w:ascii="Franklin Gothic Book" w:hAnsi="Franklin Gothic Book"/>
          <w:sz w:val="18"/>
          <w:szCs w:val="18"/>
        </w:rPr>
        <w:t xml:space="preserve"> </w:t>
      </w:r>
      <w:r w:rsidRPr="004123D7">
        <w:rPr>
          <w:rFonts w:ascii="Franklin Gothic Book" w:hAnsi="Franklin Gothic Book"/>
          <w:b/>
          <w:sz w:val="18"/>
          <w:szCs w:val="18"/>
        </w:rPr>
        <w:t xml:space="preserve">preserve: </w:t>
      </w:r>
      <w:r w:rsidR="00BB382F">
        <w:rPr>
          <w:rFonts w:ascii="Franklin Gothic Book" w:hAnsi="Franklin Gothic Book"/>
          <w:bCs/>
          <w:sz w:val="18"/>
          <w:szCs w:val="18"/>
        </w:rPr>
        <w:t xml:space="preserve">to </w:t>
      </w:r>
      <w:r w:rsidR="00C74D11" w:rsidRPr="004123D7">
        <w:rPr>
          <w:rFonts w:ascii="Franklin Gothic Book" w:hAnsi="Franklin Gothic Book"/>
          <w:sz w:val="18"/>
          <w:szCs w:val="18"/>
        </w:rPr>
        <w:t>keep</w:t>
      </w:r>
      <w:r w:rsidRPr="004123D7">
        <w:rPr>
          <w:rFonts w:ascii="Franklin Gothic Book" w:hAnsi="Franklin Gothic Book"/>
          <w:sz w:val="18"/>
          <w:szCs w:val="18"/>
        </w:rPr>
        <w:t xml:space="preserve"> safe from loss</w:t>
      </w:r>
    </w:p>
  </w:footnote>
  <w:footnote w:id="3">
    <w:p w14:paraId="239351C5" w14:textId="11A910E9" w:rsidR="00C7264D" w:rsidRPr="004123D7" w:rsidRDefault="00C7264D" w:rsidP="00C7264D">
      <w:pPr>
        <w:pStyle w:val="FootnoteText"/>
        <w:jc w:val="right"/>
        <w:rPr>
          <w:rFonts w:ascii="Franklin Gothic Book" w:hAnsi="Franklin Gothic Book"/>
          <w:sz w:val="18"/>
          <w:szCs w:val="18"/>
        </w:rPr>
      </w:pPr>
      <w:r w:rsidRPr="004123D7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4123D7">
        <w:rPr>
          <w:rFonts w:ascii="Franklin Gothic Book" w:hAnsi="Franklin Gothic Book"/>
          <w:sz w:val="18"/>
          <w:szCs w:val="18"/>
        </w:rPr>
        <w:t xml:space="preserve"> </w:t>
      </w:r>
      <w:r w:rsidRPr="004123D7">
        <w:rPr>
          <w:rFonts w:ascii="Franklin Gothic Book" w:hAnsi="Franklin Gothic Book"/>
          <w:b/>
          <w:sz w:val="18"/>
          <w:szCs w:val="18"/>
        </w:rPr>
        <w:t xml:space="preserve">courageous: </w:t>
      </w:r>
      <w:r w:rsidR="00EF7B50" w:rsidRPr="004123D7">
        <w:rPr>
          <w:rFonts w:ascii="Franklin Gothic Book" w:hAnsi="Franklin Gothic Book"/>
          <w:sz w:val="18"/>
          <w:szCs w:val="18"/>
        </w:rPr>
        <w:t>doing</w:t>
      </w:r>
      <w:r w:rsidRPr="004123D7">
        <w:rPr>
          <w:rFonts w:ascii="Franklin Gothic Book" w:hAnsi="Franklin Gothic Book"/>
          <w:sz w:val="18"/>
          <w:szCs w:val="18"/>
        </w:rPr>
        <w:t xml:space="preserve"> something </w:t>
      </w:r>
      <w:r w:rsidR="00FF71D6" w:rsidRPr="004123D7">
        <w:rPr>
          <w:rFonts w:ascii="Franklin Gothic Book" w:hAnsi="Franklin Gothic Book"/>
          <w:sz w:val="18"/>
          <w:szCs w:val="18"/>
        </w:rPr>
        <w:t>challenging</w:t>
      </w:r>
    </w:p>
  </w:footnote>
  <w:footnote w:id="4">
    <w:p w14:paraId="402F7725" w14:textId="66C8FF3C" w:rsidR="00815268" w:rsidRPr="005C0ABA" w:rsidRDefault="00815268">
      <w:pPr>
        <w:pStyle w:val="FootnoteTex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Franklin Gothic Book" w:hAnsi="Franklin Gothic Book"/>
          <w:sz w:val="18"/>
          <w:szCs w:val="18"/>
        </w:rPr>
        <w:t>TeensHealth</w:t>
      </w:r>
      <w:proofErr w:type="spellEnd"/>
      <w:r>
        <w:rPr>
          <w:rFonts w:ascii="Franklin Gothic Book" w:hAnsi="Franklin Gothic Book"/>
          <w:sz w:val="18"/>
          <w:szCs w:val="18"/>
        </w:rPr>
        <w:t xml:space="preserve">: Peer Pressure by D’Arcy Lyness, PhD </w:t>
      </w:r>
      <w:hyperlink r:id="rId1" w:history="1">
        <w:r w:rsidRPr="004F51E9">
          <w:rPr>
            <w:rStyle w:val="Hyperlink"/>
            <w:rFonts w:ascii="Franklin Gothic Book" w:hAnsi="Franklin Gothic Book"/>
            <w:sz w:val="18"/>
            <w:szCs w:val="18"/>
          </w:rPr>
          <w:t>https://kidshealth.org/en/teens/peer-pressure.html?scrlybrkr=4db6822b</w:t>
        </w:r>
      </w:hyperlink>
      <w:r>
        <w:rPr>
          <w:rFonts w:ascii="Franklin Gothic Book" w:hAnsi="Franklin Gothic Book"/>
          <w:sz w:val="18"/>
          <w:szCs w:val="18"/>
        </w:rPr>
        <w:t xml:space="preserve"> Accessed and edited on </w:t>
      </w:r>
      <w:r w:rsidR="00F646BE">
        <w:rPr>
          <w:rFonts w:ascii="Franklin Gothic Book" w:hAnsi="Franklin Gothic Book"/>
          <w:sz w:val="18"/>
          <w:szCs w:val="18"/>
        </w:rPr>
        <w:t>1/28/2020.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0"/>
      <w:gridCol w:w="3860"/>
    </w:tblGrid>
    <w:tr w:rsidR="00656AB6" w14:paraId="77A5FA8F" w14:textId="77777777" w:rsidTr="00B15710">
      <w:tc>
        <w:tcPr>
          <w:tcW w:w="6930" w:type="dxa"/>
        </w:tcPr>
        <w:p w14:paraId="7F8D2436" w14:textId="18EBD47F" w:rsidR="00656AB6" w:rsidRPr="0024644A" w:rsidRDefault="0099731B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>Handling Peer Pressure</w:t>
          </w:r>
        </w:p>
        <w:p w14:paraId="64B3291F" w14:textId="60CBD168" w:rsidR="00656AB6" w:rsidRDefault="00656AB6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DA0582">
            <w:rPr>
              <w:rFonts w:ascii="Franklin Gothic Book" w:hAnsi="Franklin Gothic Book" w:cs="Times New Roman"/>
              <w:sz w:val="20"/>
              <w:szCs w:val="20"/>
            </w:rPr>
            <w:t>I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4521F5">
            <w:rPr>
              <w:rFonts w:ascii="Franklin Gothic Book" w:hAnsi="Franklin Gothic Book" w:cs="Times New Roman"/>
              <w:sz w:val="20"/>
              <w:szCs w:val="20"/>
            </w:rPr>
            <w:t>Saying</w:t>
          </w:r>
          <w:r w:rsidR="009B5AD9">
            <w:rPr>
              <w:rFonts w:ascii="Franklin Gothic Book" w:hAnsi="Franklin Gothic Book" w:cs="Times New Roman"/>
              <w:sz w:val="20"/>
              <w:szCs w:val="20"/>
            </w:rPr>
            <w:t xml:space="preserve"> “No” </w:t>
          </w:r>
          <w:r w:rsidR="00BD5E21">
            <w:rPr>
              <w:rFonts w:ascii="Franklin Gothic Book" w:hAnsi="Franklin Gothic Book" w:cs="Times New Roman"/>
              <w:sz w:val="20"/>
              <w:szCs w:val="20"/>
            </w:rPr>
            <w:t>Confidently</w:t>
          </w:r>
        </w:p>
      </w:tc>
      <w:tc>
        <w:tcPr>
          <w:tcW w:w="3860" w:type="dxa"/>
        </w:tcPr>
        <w:p w14:paraId="483D6DB1" w14:textId="3769F97D" w:rsidR="00656AB6" w:rsidRDefault="0023757E" w:rsidP="00656AB6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rFonts w:ascii="Franklin Gothic Book" w:hAnsi="Franklin Gothic Book"/>
              <w:noProof/>
            </w:rPr>
            <w:drawing>
              <wp:inline distT="0" distB="0" distL="0" distR="0" wp14:anchorId="779505E6" wp14:editId="73676DD6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1DA7AB3D" w:rsidR="00656AB6" w:rsidRDefault="00656AB6" w:rsidP="00656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0F1"/>
    <w:multiLevelType w:val="hybridMultilevel"/>
    <w:tmpl w:val="00028CD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4D3C"/>
    <w:multiLevelType w:val="hybridMultilevel"/>
    <w:tmpl w:val="9C701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521A4"/>
    <w:multiLevelType w:val="hybridMultilevel"/>
    <w:tmpl w:val="F01C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270"/>
    <w:multiLevelType w:val="hybridMultilevel"/>
    <w:tmpl w:val="9600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53EC"/>
    <w:multiLevelType w:val="hybridMultilevel"/>
    <w:tmpl w:val="7A9C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387E"/>
    <w:multiLevelType w:val="hybridMultilevel"/>
    <w:tmpl w:val="AECC3BCE"/>
    <w:lvl w:ilvl="0" w:tplc="DA10284E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C78AF"/>
    <w:multiLevelType w:val="hybridMultilevel"/>
    <w:tmpl w:val="73DA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6059"/>
    <w:multiLevelType w:val="multilevel"/>
    <w:tmpl w:val="338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62B4A"/>
    <w:multiLevelType w:val="hybridMultilevel"/>
    <w:tmpl w:val="C3CA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E7DED"/>
    <w:multiLevelType w:val="hybridMultilevel"/>
    <w:tmpl w:val="B620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51CA1"/>
    <w:multiLevelType w:val="hybridMultilevel"/>
    <w:tmpl w:val="05E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E3EEF"/>
    <w:multiLevelType w:val="multilevel"/>
    <w:tmpl w:val="338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40FD6"/>
    <w:multiLevelType w:val="multilevel"/>
    <w:tmpl w:val="338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54F55"/>
    <w:multiLevelType w:val="multilevel"/>
    <w:tmpl w:val="338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761E2"/>
    <w:multiLevelType w:val="hybridMultilevel"/>
    <w:tmpl w:val="E616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31EA5"/>
    <w:multiLevelType w:val="hybridMultilevel"/>
    <w:tmpl w:val="97AC4498"/>
    <w:lvl w:ilvl="0" w:tplc="D674C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F445E"/>
    <w:multiLevelType w:val="hybridMultilevel"/>
    <w:tmpl w:val="0F602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B3602"/>
    <w:multiLevelType w:val="hybridMultilevel"/>
    <w:tmpl w:val="30A0E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A06F27"/>
    <w:multiLevelType w:val="hybridMultilevel"/>
    <w:tmpl w:val="90BA9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5D5EEA"/>
    <w:multiLevelType w:val="hybridMultilevel"/>
    <w:tmpl w:val="EC7A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529A6"/>
    <w:multiLevelType w:val="hybridMultilevel"/>
    <w:tmpl w:val="DA742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1D1C60"/>
    <w:multiLevelType w:val="hybridMultilevel"/>
    <w:tmpl w:val="1DD4C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BF24B1"/>
    <w:multiLevelType w:val="hybridMultilevel"/>
    <w:tmpl w:val="8982C000"/>
    <w:lvl w:ilvl="0" w:tplc="50C8A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503074">
    <w:abstractNumId w:val="1"/>
  </w:num>
  <w:num w:numId="2" w16cid:durableId="716053228">
    <w:abstractNumId w:val="17"/>
  </w:num>
  <w:num w:numId="3" w16cid:durableId="797529315">
    <w:abstractNumId w:val="22"/>
  </w:num>
  <w:num w:numId="4" w16cid:durableId="159319038">
    <w:abstractNumId w:val="7"/>
  </w:num>
  <w:num w:numId="5" w16cid:durableId="632056918">
    <w:abstractNumId w:val="15"/>
  </w:num>
  <w:num w:numId="6" w16cid:durableId="1409889858">
    <w:abstractNumId w:val="11"/>
  </w:num>
  <w:num w:numId="7" w16cid:durableId="1985045142">
    <w:abstractNumId w:val="9"/>
  </w:num>
  <w:num w:numId="8" w16cid:durableId="600914090">
    <w:abstractNumId w:val="14"/>
  </w:num>
  <w:num w:numId="9" w16cid:durableId="1119879453">
    <w:abstractNumId w:val="13"/>
  </w:num>
  <w:num w:numId="10" w16cid:durableId="1714381287">
    <w:abstractNumId w:val="6"/>
  </w:num>
  <w:num w:numId="11" w16cid:durableId="252252089">
    <w:abstractNumId w:val="26"/>
  </w:num>
  <w:num w:numId="12" w16cid:durableId="719597561">
    <w:abstractNumId w:val="18"/>
  </w:num>
  <w:num w:numId="13" w16cid:durableId="325327344">
    <w:abstractNumId w:val="2"/>
  </w:num>
  <w:num w:numId="14" w16cid:durableId="1081685133">
    <w:abstractNumId w:val="20"/>
  </w:num>
  <w:num w:numId="15" w16cid:durableId="2104448212">
    <w:abstractNumId w:val="0"/>
  </w:num>
  <w:num w:numId="16" w16cid:durableId="1503088498">
    <w:abstractNumId w:val="24"/>
  </w:num>
  <w:num w:numId="17" w16cid:durableId="554774712">
    <w:abstractNumId w:val="25"/>
  </w:num>
  <w:num w:numId="18" w16cid:durableId="1096365523">
    <w:abstractNumId w:val="23"/>
  </w:num>
  <w:num w:numId="19" w16cid:durableId="952323546">
    <w:abstractNumId w:val="10"/>
  </w:num>
  <w:num w:numId="20" w16cid:durableId="828329247">
    <w:abstractNumId w:val="8"/>
  </w:num>
  <w:num w:numId="21" w16cid:durableId="16002678">
    <w:abstractNumId w:val="12"/>
  </w:num>
  <w:num w:numId="22" w16cid:durableId="320737475">
    <w:abstractNumId w:val="16"/>
  </w:num>
  <w:num w:numId="23" w16cid:durableId="2061636944">
    <w:abstractNumId w:val="3"/>
  </w:num>
  <w:num w:numId="24" w16cid:durableId="815996108">
    <w:abstractNumId w:val="5"/>
  </w:num>
  <w:num w:numId="25" w16cid:durableId="482627194">
    <w:abstractNumId w:val="21"/>
  </w:num>
  <w:num w:numId="26" w16cid:durableId="1893301863">
    <w:abstractNumId w:val="19"/>
  </w:num>
  <w:num w:numId="27" w16cid:durableId="419985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0772E"/>
    <w:rsid w:val="00010CA6"/>
    <w:rsid w:val="00015471"/>
    <w:rsid w:val="0001576E"/>
    <w:rsid w:val="0001758C"/>
    <w:rsid w:val="0002498D"/>
    <w:rsid w:val="00042138"/>
    <w:rsid w:val="00044BFF"/>
    <w:rsid w:val="00057EC6"/>
    <w:rsid w:val="0006083E"/>
    <w:rsid w:val="00061FED"/>
    <w:rsid w:val="000648CF"/>
    <w:rsid w:val="00073A35"/>
    <w:rsid w:val="000747B8"/>
    <w:rsid w:val="00082F7A"/>
    <w:rsid w:val="000851C2"/>
    <w:rsid w:val="000F4A6A"/>
    <w:rsid w:val="000F4C1F"/>
    <w:rsid w:val="00111364"/>
    <w:rsid w:val="00147131"/>
    <w:rsid w:val="00152A7C"/>
    <w:rsid w:val="0015391D"/>
    <w:rsid w:val="0018093A"/>
    <w:rsid w:val="001847A6"/>
    <w:rsid w:val="00190D06"/>
    <w:rsid w:val="00195190"/>
    <w:rsid w:val="001A6810"/>
    <w:rsid w:val="001A76E0"/>
    <w:rsid w:val="001E29C5"/>
    <w:rsid w:val="00200A58"/>
    <w:rsid w:val="00226160"/>
    <w:rsid w:val="0023171A"/>
    <w:rsid w:val="0023757E"/>
    <w:rsid w:val="00244AB2"/>
    <w:rsid w:val="0024644A"/>
    <w:rsid w:val="002905E5"/>
    <w:rsid w:val="002B7125"/>
    <w:rsid w:val="002C664F"/>
    <w:rsid w:val="002D09B1"/>
    <w:rsid w:val="002E47DD"/>
    <w:rsid w:val="002E6574"/>
    <w:rsid w:val="00306C2E"/>
    <w:rsid w:val="0037587C"/>
    <w:rsid w:val="00384DD1"/>
    <w:rsid w:val="00397E05"/>
    <w:rsid w:val="003A6F2D"/>
    <w:rsid w:val="0040242F"/>
    <w:rsid w:val="004123D7"/>
    <w:rsid w:val="0041546D"/>
    <w:rsid w:val="00422353"/>
    <w:rsid w:val="00447144"/>
    <w:rsid w:val="00451AEE"/>
    <w:rsid w:val="004521F5"/>
    <w:rsid w:val="00455419"/>
    <w:rsid w:val="0049391A"/>
    <w:rsid w:val="004D5FBA"/>
    <w:rsid w:val="005124F0"/>
    <w:rsid w:val="00521AC0"/>
    <w:rsid w:val="005639D4"/>
    <w:rsid w:val="00584D71"/>
    <w:rsid w:val="005A486F"/>
    <w:rsid w:val="005C0ABA"/>
    <w:rsid w:val="005C16F5"/>
    <w:rsid w:val="005C3455"/>
    <w:rsid w:val="005D47D2"/>
    <w:rsid w:val="005D5605"/>
    <w:rsid w:val="00615607"/>
    <w:rsid w:val="00646B88"/>
    <w:rsid w:val="00656AB6"/>
    <w:rsid w:val="00681B62"/>
    <w:rsid w:val="00682A41"/>
    <w:rsid w:val="00693AEC"/>
    <w:rsid w:val="006D092C"/>
    <w:rsid w:val="00724DB2"/>
    <w:rsid w:val="00730E65"/>
    <w:rsid w:val="007E3D57"/>
    <w:rsid w:val="007E5CB4"/>
    <w:rsid w:val="00813BED"/>
    <w:rsid w:val="00815268"/>
    <w:rsid w:val="00840525"/>
    <w:rsid w:val="00853E35"/>
    <w:rsid w:val="00855385"/>
    <w:rsid w:val="008604C0"/>
    <w:rsid w:val="00871BE5"/>
    <w:rsid w:val="00886F63"/>
    <w:rsid w:val="0089747C"/>
    <w:rsid w:val="009267A6"/>
    <w:rsid w:val="0094571F"/>
    <w:rsid w:val="00993009"/>
    <w:rsid w:val="0099731B"/>
    <w:rsid w:val="009B1CEB"/>
    <w:rsid w:val="009B5AD9"/>
    <w:rsid w:val="009E6D2A"/>
    <w:rsid w:val="009F01C8"/>
    <w:rsid w:val="00A3025B"/>
    <w:rsid w:val="00A329DC"/>
    <w:rsid w:val="00A53ABC"/>
    <w:rsid w:val="00A7377C"/>
    <w:rsid w:val="00AA2BDE"/>
    <w:rsid w:val="00AC7559"/>
    <w:rsid w:val="00AD6075"/>
    <w:rsid w:val="00B152DB"/>
    <w:rsid w:val="00B15710"/>
    <w:rsid w:val="00B26BAC"/>
    <w:rsid w:val="00B404A8"/>
    <w:rsid w:val="00B509CB"/>
    <w:rsid w:val="00B52C96"/>
    <w:rsid w:val="00BB382F"/>
    <w:rsid w:val="00BB522A"/>
    <w:rsid w:val="00BD2190"/>
    <w:rsid w:val="00BD5E21"/>
    <w:rsid w:val="00C018D9"/>
    <w:rsid w:val="00C107C6"/>
    <w:rsid w:val="00C17D04"/>
    <w:rsid w:val="00C65957"/>
    <w:rsid w:val="00C7264D"/>
    <w:rsid w:val="00C74D11"/>
    <w:rsid w:val="00C76EC2"/>
    <w:rsid w:val="00CA706F"/>
    <w:rsid w:val="00CB246F"/>
    <w:rsid w:val="00CB7F16"/>
    <w:rsid w:val="00CF7260"/>
    <w:rsid w:val="00D04D06"/>
    <w:rsid w:val="00D2796C"/>
    <w:rsid w:val="00D3160E"/>
    <w:rsid w:val="00D61F95"/>
    <w:rsid w:val="00D62D54"/>
    <w:rsid w:val="00DA0582"/>
    <w:rsid w:val="00DB0050"/>
    <w:rsid w:val="00DF378A"/>
    <w:rsid w:val="00DF497F"/>
    <w:rsid w:val="00DF78AD"/>
    <w:rsid w:val="00E1375E"/>
    <w:rsid w:val="00E26EA3"/>
    <w:rsid w:val="00E4697F"/>
    <w:rsid w:val="00E66B64"/>
    <w:rsid w:val="00E671E3"/>
    <w:rsid w:val="00E9003F"/>
    <w:rsid w:val="00EC16A2"/>
    <w:rsid w:val="00EE2F1E"/>
    <w:rsid w:val="00EF7B50"/>
    <w:rsid w:val="00F31632"/>
    <w:rsid w:val="00F54583"/>
    <w:rsid w:val="00F646BE"/>
    <w:rsid w:val="00F85A39"/>
    <w:rsid w:val="00FB3E48"/>
    <w:rsid w:val="00FB768D"/>
    <w:rsid w:val="00FC13C3"/>
    <w:rsid w:val="00FC3098"/>
    <w:rsid w:val="00FC64AC"/>
    <w:rsid w:val="00FE4BCD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D542A7B7-B75E-49B7-AD41-58805B20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F5"/>
  </w:style>
  <w:style w:type="paragraph" w:styleId="Heading1">
    <w:name w:val="heading 1"/>
    <w:basedOn w:val="Normal"/>
    <w:link w:val="Heading1Char"/>
    <w:uiPriority w:val="9"/>
    <w:qFormat/>
    <w:rsid w:val="005C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styleId="Strong">
    <w:name w:val="Strong"/>
    <w:basedOn w:val="DefaultParagraphFont"/>
    <w:uiPriority w:val="22"/>
    <w:qFormat/>
    <w:rsid w:val="00451AE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3BE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57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0A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dshealth.org/en/teens/peer-pressure.html?scrlybrkr=4db6822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0290-A340-6747-8CF2-81C74A1E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2023-09-06T02:04:00Z</dcterms:created>
  <dcterms:modified xsi:type="dcterms:W3CDTF">2023-09-06T02:04:00Z</dcterms:modified>
</cp:coreProperties>
</file>